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47B01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4421">
        <w:rPr>
          <w:rFonts w:cs="Times New Roman"/>
        </w:rPr>
        <w:t>File: FBC-R</w:t>
      </w:r>
    </w:p>
    <w:p w14:paraId="5E3FB32C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CC988B5" w14:textId="77777777" w:rsidR="007E4421" w:rsidRDefault="007E4421" w:rsidP="007E442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7E4421">
        <w:rPr>
          <w:rFonts w:cs="Times New Roman"/>
        </w:rPr>
        <w:t>Prioritization of Facility Improvements</w:t>
      </w:r>
    </w:p>
    <w:p w14:paraId="6A8E6CE8" w14:textId="77777777" w:rsidR="007E4421" w:rsidRPr="007E4421" w:rsidRDefault="007E4421" w:rsidP="007E4421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</w:p>
    <w:p w14:paraId="74F4E25C" w14:textId="77777777" w:rsid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7E4421">
        <w:rPr>
          <w:rFonts w:cs="Times New Roman"/>
          <w:b/>
        </w:rPr>
        <w:t>Priority Group 1 - Critical Projects</w:t>
      </w:r>
    </w:p>
    <w:p w14:paraId="719CDAB4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297F3230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This group includes those projects that are deemed to be of utmost importance. For</w:t>
      </w:r>
    </w:p>
    <w:p w14:paraId="0FB52C97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this reason, projects in this group need to be accomplished as soon as feasible and</w:t>
      </w:r>
      <w:r>
        <w:rPr>
          <w:rFonts w:cs="Times New Roman"/>
        </w:rPr>
        <w:t xml:space="preserve"> </w:t>
      </w:r>
      <w:r w:rsidRPr="007E4421">
        <w:rPr>
          <w:rFonts w:cs="Times New Roman"/>
        </w:rPr>
        <w:t>preferably within a year, subject to the availability of funds. The following are the</w:t>
      </w:r>
      <w:r>
        <w:rPr>
          <w:rFonts w:cs="Times New Roman"/>
        </w:rPr>
        <w:t xml:space="preserve"> </w:t>
      </w:r>
      <w:r w:rsidRPr="007E4421">
        <w:rPr>
          <w:rFonts w:cs="Times New Roman"/>
        </w:rPr>
        <w:t>types of projects that are included in priority Group 1.</w:t>
      </w:r>
    </w:p>
    <w:p w14:paraId="347C4578" w14:textId="77777777" w:rsid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E81D14E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1. Projects involving health and safety (water supply that may become</w:t>
      </w:r>
    </w:p>
    <w:p w14:paraId="75476677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contaminated, poor traffic patterns that endanger safety, potential structural</w:t>
      </w:r>
    </w:p>
    <w:p w14:paraId="4F32C7DC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failures, installation of emergency systems, etc.)</w:t>
      </w:r>
    </w:p>
    <w:p w14:paraId="6A2A1AA9" w14:textId="77777777" w:rsid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C4DBA21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2. Projects mandated by law (Americans with Disabilities Act, EPA regulations,</w:t>
      </w:r>
    </w:p>
    <w:p w14:paraId="7CEA840A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state/local health department regulations, code revisions, etc.)</w:t>
      </w:r>
    </w:p>
    <w:p w14:paraId="4BD85DCE" w14:textId="77777777" w:rsid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6939083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3. Projects necessary to avoid a building or facility being temporarily closed</w:t>
      </w:r>
    </w:p>
    <w:p w14:paraId="261BC1EA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(leaking boiler, cracked combustion chamber in a furnace, etc.)</w:t>
      </w:r>
    </w:p>
    <w:p w14:paraId="11EAFD0F" w14:textId="77777777" w:rsid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EFAF420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4. Projects that are necessary to prevent other damage to a building or site</w:t>
      </w:r>
    </w:p>
    <w:p w14:paraId="7C745AFE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(extensive roof leaks that can cause interior damage, severe erosion along</w:t>
      </w:r>
    </w:p>
    <w:p w14:paraId="16D3CDB8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foundations and footings, etc.)</w:t>
      </w:r>
    </w:p>
    <w:p w14:paraId="5687C0AB" w14:textId="77777777" w:rsid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0F73C22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5. Projects which retard deterioration or which will cause an inordinate increase in</w:t>
      </w:r>
    </w:p>
    <w:p w14:paraId="17CAC04B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scope or cost if delayed beyond one year (roof deterioration that will impact</w:t>
      </w:r>
    </w:p>
    <w:p w14:paraId="583FABDA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other building components such as deck, insulation, electrical, flooring, wall</w:t>
      </w:r>
    </w:p>
    <w:p w14:paraId="1DB0A34A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finishes, if not corrected, extensive deterioration in pavement that could</w:t>
      </w:r>
    </w:p>
    <w:p w14:paraId="1C75003D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adversely affect subgrade conditions or that creates a safety hazard if not</w:t>
      </w:r>
    </w:p>
    <w:p w14:paraId="4F96DA08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repaired, etc.)</w:t>
      </w:r>
    </w:p>
    <w:p w14:paraId="693755BF" w14:textId="77777777" w:rsid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AE16F5C" w14:textId="77777777" w:rsid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7E4421">
        <w:rPr>
          <w:rFonts w:cs="Times New Roman"/>
          <w:b/>
        </w:rPr>
        <w:t>Priority Group 2 - Necessary Projects</w:t>
      </w:r>
    </w:p>
    <w:p w14:paraId="0579D047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2D37DB95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This group includes those projects that are essential to support the facilities' mission</w:t>
      </w:r>
      <w:r>
        <w:rPr>
          <w:rFonts w:cs="Times New Roman"/>
        </w:rPr>
        <w:t xml:space="preserve"> </w:t>
      </w:r>
      <w:r w:rsidRPr="007E4421">
        <w:rPr>
          <w:rFonts w:cs="Times New Roman"/>
        </w:rPr>
        <w:t>and purpose. Although they are important in nature, they are not as critical and</w:t>
      </w:r>
      <w:r>
        <w:rPr>
          <w:rFonts w:cs="Times New Roman"/>
        </w:rPr>
        <w:t xml:space="preserve"> </w:t>
      </w:r>
      <w:r w:rsidRPr="007E4421">
        <w:rPr>
          <w:rFonts w:cs="Times New Roman"/>
        </w:rPr>
        <w:t>urgent as those projects in Group 1. Group 2 projects should be accomplished within</w:t>
      </w:r>
      <w:r>
        <w:rPr>
          <w:rFonts w:cs="Times New Roman"/>
        </w:rPr>
        <w:t xml:space="preserve"> </w:t>
      </w:r>
      <w:r w:rsidRPr="007E4421">
        <w:rPr>
          <w:rFonts w:cs="Times New Roman"/>
        </w:rPr>
        <w:t>the next five years, subject to availability of funds. Examples include:</w:t>
      </w:r>
    </w:p>
    <w:p w14:paraId="52EFA7EA" w14:textId="77777777" w:rsid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F098C1B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1. Necessary preventative repairs and improvements to maintain the integrity of</w:t>
      </w:r>
    </w:p>
    <w:p w14:paraId="3C50C851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and keep in operation a building or facility (replacement of equipment and</w:t>
      </w:r>
    </w:p>
    <w:p w14:paraId="0221A378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systems that have served their useful life, including boilers, electrical panels,</w:t>
      </w:r>
    </w:p>
    <w:p w14:paraId="5F88F67A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roofs, floor replacement, pavement overlay, etc.)</w:t>
      </w:r>
    </w:p>
    <w:p w14:paraId="246495E5" w14:textId="77777777" w:rsid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1D72811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2</w:t>
      </w:r>
      <w:r w:rsidRPr="007E4421">
        <w:rPr>
          <w:rFonts w:cs="Times New Roman"/>
        </w:rPr>
        <w:t>. Projects which provide operational efficiencies and economies (energy</w:t>
      </w:r>
    </w:p>
    <w:p w14:paraId="7628DEA7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conservation projects, pavement sealing/overlays, ditch water irrigation</w:t>
      </w:r>
    </w:p>
    <w:p w14:paraId="18F29BA4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lastRenderedPageBreak/>
        <w:t>systems, HVAC control automation and automated irrigation systems, and</w:t>
      </w:r>
    </w:p>
    <w:p w14:paraId="2E499681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projects that provide a substantial cost avoidance or return on investment)</w:t>
      </w:r>
    </w:p>
    <w:p w14:paraId="581FA7FB" w14:textId="77777777" w:rsid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17C2F36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A large number of capital improvement needs are usually identified as Group 2</w:t>
      </w:r>
    </w:p>
    <w:p w14:paraId="242BFB18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priorities. Therefore this priorit</w:t>
      </w:r>
      <w:r w:rsidR="006E1BAF">
        <w:rPr>
          <w:rFonts w:cs="Times New Roman"/>
        </w:rPr>
        <w:t xml:space="preserve">y group is divided into </w:t>
      </w:r>
      <w:r w:rsidRPr="007E4421">
        <w:rPr>
          <w:rFonts w:cs="Times New Roman"/>
        </w:rPr>
        <w:t>sub-groups as follows:</w:t>
      </w:r>
    </w:p>
    <w:p w14:paraId="464C7E57" w14:textId="77777777" w:rsid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F97B967" w14:textId="77777777" w:rsid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7E4421">
        <w:rPr>
          <w:rFonts w:cs="Times New Roman"/>
          <w:b/>
        </w:rPr>
        <w:t>Priority Group 2A</w:t>
      </w:r>
    </w:p>
    <w:p w14:paraId="7AB09089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62A5DC2B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Necessary repairs and improvements to maintain the safety and integrity of</w:t>
      </w:r>
    </w:p>
    <w:p w14:paraId="0FFC35F7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the building and avoid imminent failure of a building system that would cause</w:t>
      </w:r>
    </w:p>
    <w:p w14:paraId="59AEFE20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the facility to be shut down and/or result in a substantial loss (roof</w:t>
      </w:r>
    </w:p>
    <w:p w14:paraId="2957F0B6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replacement, boiler replacement, heating pipe and domestic water pipe</w:t>
      </w:r>
    </w:p>
    <w:p w14:paraId="2DBA3CDA" w14:textId="77777777" w:rsid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replacement, etc.)</w:t>
      </w:r>
    </w:p>
    <w:p w14:paraId="5CBD3CA7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2CCBB1E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7E4421">
        <w:rPr>
          <w:rFonts w:cs="Times New Roman"/>
          <w:b/>
        </w:rPr>
        <w:t>Pri</w:t>
      </w:r>
      <w:r>
        <w:rPr>
          <w:rFonts w:cs="Times New Roman"/>
          <w:b/>
        </w:rPr>
        <w:t>ority Group 2B</w:t>
      </w:r>
    </w:p>
    <w:p w14:paraId="63334FAE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Necessary maintenance or repairs to maintain the site facilities (pavement,</w:t>
      </w:r>
    </w:p>
    <w:p w14:paraId="4284A1A0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drainage and other projects which provide operational efficiencies and</w:t>
      </w:r>
    </w:p>
    <w:p w14:paraId="753941AD" w14:textId="77777777" w:rsid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 xml:space="preserve">economies) </w:t>
      </w:r>
    </w:p>
    <w:p w14:paraId="30997FC9" w14:textId="77777777" w:rsid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BC81844" w14:textId="77777777" w:rsid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7E4421">
        <w:rPr>
          <w:rFonts w:cs="Times New Roman"/>
          <w:b/>
        </w:rPr>
        <w:t>Priority Group 3 - Deferrable Necessary Projects</w:t>
      </w:r>
    </w:p>
    <w:p w14:paraId="16579ECE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3A73FDDB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Projects in this group are identical to those in Group 2 except they may be deferred</w:t>
      </w:r>
    </w:p>
    <w:p w14:paraId="0EDE9D2B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beyond five years.</w:t>
      </w:r>
    </w:p>
    <w:p w14:paraId="0D402F99" w14:textId="77777777" w:rsid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26EC42A" w14:textId="77777777" w:rsid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7E4421">
        <w:rPr>
          <w:rFonts w:cs="Times New Roman"/>
          <w:b/>
        </w:rPr>
        <w:t>Priority Group 4 - Desirable Projects</w:t>
      </w:r>
    </w:p>
    <w:p w14:paraId="1E687952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  <w:b/>
        </w:rPr>
      </w:pPr>
    </w:p>
    <w:p w14:paraId="2902EE38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Desirable projects are those that improve the environmental qualities of a building or</w:t>
      </w:r>
      <w:r>
        <w:rPr>
          <w:rFonts w:cs="Times New Roman"/>
        </w:rPr>
        <w:t xml:space="preserve"> </w:t>
      </w:r>
      <w:r w:rsidRPr="007E4421">
        <w:rPr>
          <w:rFonts w:cs="Times New Roman"/>
        </w:rPr>
        <w:t>site above adopted BOCES standards (installation of plantings and shrubs, carpet</w:t>
      </w:r>
    </w:p>
    <w:p w14:paraId="7079B35B" w14:textId="77777777" w:rsidR="007E4421" w:rsidRP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 w:rsidRPr="007E4421">
        <w:rPr>
          <w:rFonts w:cs="Times New Roman"/>
        </w:rPr>
        <w:t>replacement for esthetic reasons, etc.)</w:t>
      </w:r>
    </w:p>
    <w:p w14:paraId="07E2A22C" w14:textId="77777777" w:rsidR="007E4421" w:rsidRDefault="007E4421" w:rsidP="007E4421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C742C0E" w14:textId="57C9E3C0" w:rsidR="007E4421" w:rsidRPr="007E4421" w:rsidRDefault="002078AE" w:rsidP="007E4421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Adopted: September 21, 2016</w:t>
      </w:r>
    </w:p>
    <w:p w14:paraId="2FCAE629" w14:textId="77777777" w:rsidR="003063AA" w:rsidRPr="007E4421" w:rsidRDefault="003063AA" w:rsidP="007E4421">
      <w:bookmarkStart w:id="0" w:name="_GoBack"/>
      <w:bookmarkEnd w:id="0"/>
    </w:p>
    <w:sectPr w:rsidR="003063AA" w:rsidRPr="007E4421" w:rsidSect="0030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21"/>
    <w:rsid w:val="002078AE"/>
    <w:rsid w:val="003063AA"/>
    <w:rsid w:val="006E1BAF"/>
    <w:rsid w:val="007E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33B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3021</Characters>
  <Application>Microsoft Macintosh Word</Application>
  <DocSecurity>0</DocSecurity>
  <Lines>25</Lines>
  <Paragraphs>7</Paragraphs>
  <ScaleCrop>false</ScaleCrop>
  <Company>San Luis Valley BOCES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McAuliffe</dc:creator>
  <cp:keywords/>
  <dc:description/>
  <cp:lastModifiedBy>Nita McAuliffe</cp:lastModifiedBy>
  <cp:revision>3</cp:revision>
  <dcterms:created xsi:type="dcterms:W3CDTF">2014-11-09T18:13:00Z</dcterms:created>
  <dcterms:modified xsi:type="dcterms:W3CDTF">2016-09-30T02:04:00Z</dcterms:modified>
</cp:coreProperties>
</file>